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1903B255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’s intended subcontractors is on the California Department of General Services’ list of firms and persons that have been suspended or debarred from contracting with the </w:t>
      </w:r>
      <w:r w:rsidR="00B3332F">
        <w:rPr>
          <w:bCs/>
          <w:color w:val="000000"/>
        </w:rPr>
        <w:t>S</w:t>
      </w:r>
      <w:r w:rsidRPr="0089534D">
        <w:rPr>
          <w:bCs/>
          <w:color w:val="000000"/>
        </w:rPr>
        <w:t>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the California Franchise Tax Board’s list </w:t>
      </w:r>
      <w:proofErr w:type="gramStart"/>
      <w:r w:rsidRPr="0089534D">
        <w:rPr>
          <w:bCs/>
          <w:color w:val="000000"/>
        </w:rPr>
        <w:t>of</w:t>
      </w:r>
      <w:proofErr w:type="gramEnd"/>
      <w:r w:rsidRPr="0089534D">
        <w:rPr>
          <w:bCs/>
          <w:color w:val="000000"/>
        </w:rPr>
        <w:t xml:space="preserve">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1F8D7FDC" w:rsidR="00B944CC" w:rsidRPr="003869F0" w:rsidRDefault="007C27A7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32F1C" w14:textId="199821C3" w:rsidR="00A71ED5" w:rsidRDefault="00A71ED5" w:rsidP="00A71ED5">
    <w:pPr>
      <w:pStyle w:val="CommentText"/>
      <w:tabs>
        <w:tab w:val="left" w:pos="1242"/>
      </w:tabs>
      <w:ind w:right="252"/>
      <w:jc w:val="both"/>
    </w:pPr>
    <w:r>
      <w:t xml:space="preserve">RFP Title: Voluntary </w:t>
    </w:r>
    <w:r w:rsidR="00B3332F">
      <w:t>Critical Illness</w:t>
    </w:r>
    <w:r>
      <w:t xml:space="preserve"> Plan</w:t>
    </w:r>
  </w:p>
  <w:p w14:paraId="741C8273" w14:textId="56BCCD67" w:rsidR="009A2171" w:rsidRPr="009A2171" w:rsidRDefault="00A71ED5" w:rsidP="009A2171">
    <w:pPr>
      <w:pStyle w:val="Header"/>
    </w:pPr>
    <w:r>
      <w:rPr>
        <w:rFonts w:ascii="Times New Roman" w:hAnsi="Times New Roman"/>
        <w:sz w:val="20"/>
        <w:szCs w:val="20"/>
      </w:rPr>
      <w:t>RFP Number: 22-05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C27A7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71ED5"/>
    <w:rsid w:val="00AA79D1"/>
    <w:rsid w:val="00B07027"/>
    <w:rsid w:val="00B132E5"/>
    <w:rsid w:val="00B3332F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50D62C-2B74-4026-96D9-1E7EB7613E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033E2E-9A64-4DF7-8E18-86396568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Pierson, Tricia</cp:lastModifiedBy>
  <cp:revision>2</cp:revision>
  <dcterms:created xsi:type="dcterms:W3CDTF">2022-07-15T22:20:00Z</dcterms:created>
  <dcterms:modified xsi:type="dcterms:W3CDTF">2022-07-15T22:20:00Z</dcterms:modified>
</cp:coreProperties>
</file>